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B4CD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6B4CD4">
        <w:rPr>
          <w:sz w:val="24"/>
          <w:lang w:val="ru-RU"/>
        </w:rPr>
        <w:t xml:space="preserve">24.04.2020 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C20AA">
        <w:rPr>
          <w:sz w:val="24"/>
          <w:lang w:val="ru-RU"/>
        </w:rPr>
        <w:t>28</w:t>
      </w:r>
      <w:r w:rsidR="00460DC7">
        <w:rPr>
          <w:sz w:val="24"/>
          <w:lang w:val="ru-RU"/>
        </w:rPr>
        <w:t>.04</w:t>
      </w:r>
      <w:r w:rsidR="00003B30">
        <w:rPr>
          <w:sz w:val="24"/>
          <w:lang w:val="ru-RU"/>
        </w:rPr>
        <w:t>.20</w:t>
      </w:r>
      <w:r w:rsidR="004C6F0E">
        <w:rPr>
          <w:sz w:val="24"/>
          <w:lang w:val="ru-RU"/>
        </w:rPr>
        <w:t>20</w:t>
      </w:r>
      <w:bookmarkStart w:id="0" w:name="_GoBack"/>
      <w:bookmarkEnd w:id="0"/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от 20.03.2020 №766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6C20AA">
      <w:pPr>
        <w:pStyle w:val="2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6C20A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8545BA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8545BA" w:rsidRPr="008545BA" w:rsidRDefault="008545BA" w:rsidP="008545B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45B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15.05.2020 г. по 31.10.2020 г.), площадью 10 кв.м., специализация НТО: продовольственные товары (овощные и бахчевые культуры, фрукты), сезонность: сезонный объект, по адресу: </w:t>
      </w:r>
      <w:bookmarkStart w:id="1" w:name="_Hlk38875869"/>
      <w:r w:rsidRPr="008545B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ул.Герцена, в районе магазина "Ермолинские полуфабрикаты"</w:t>
      </w:r>
      <w:bookmarkEnd w:id="1"/>
      <w:r w:rsidRPr="008545BA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545BA" w:rsidRPr="008545BA" w:rsidTr="00E74720">
        <w:tc>
          <w:tcPr>
            <w:tcW w:w="3190" w:type="dxa"/>
            <w:vMerge w:val="restart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8545BA" w:rsidRPr="008545BA" w:rsidTr="00E74720">
        <w:tc>
          <w:tcPr>
            <w:tcW w:w="3190" w:type="dxa"/>
            <w:vMerge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8545BA" w:rsidRPr="008545BA" w:rsidTr="00E74720">
        <w:tc>
          <w:tcPr>
            <w:tcW w:w="3190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6431.84</w:t>
            </w:r>
          </w:p>
        </w:tc>
        <w:tc>
          <w:tcPr>
            <w:tcW w:w="3191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16689.09</w:t>
            </w:r>
          </w:p>
        </w:tc>
      </w:tr>
      <w:tr w:rsidR="008545BA" w:rsidRPr="008545BA" w:rsidTr="00E74720">
        <w:tc>
          <w:tcPr>
            <w:tcW w:w="3190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6430.74</w:t>
            </w:r>
          </w:p>
        </w:tc>
        <w:tc>
          <w:tcPr>
            <w:tcW w:w="3191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16691.34</w:t>
            </w:r>
          </w:p>
        </w:tc>
      </w:tr>
      <w:tr w:rsidR="008545BA" w:rsidRPr="008545BA" w:rsidTr="00E74720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6427.15</w:t>
            </w:r>
          </w:p>
        </w:tc>
        <w:tc>
          <w:tcPr>
            <w:tcW w:w="3191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16689.58</w:t>
            </w:r>
          </w:p>
        </w:tc>
      </w:tr>
      <w:tr w:rsidR="008545BA" w:rsidRPr="008545BA" w:rsidTr="00E74720">
        <w:tc>
          <w:tcPr>
            <w:tcW w:w="3190" w:type="dxa"/>
            <w:shd w:val="clear" w:color="auto" w:fill="auto"/>
            <w:vAlign w:val="center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6428.24</w:t>
            </w:r>
          </w:p>
        </w:tc>
        <w:tc>
          <w:tcPr>
            <w:tcW w:w="3191" w:type="dxa"/>
            <w:shd w:val="clear" w:color="auto" w:fill="auto"/>
          </w:tcPr>
          <w:p w:rsidR="008545BA" w:rsidRPr="008545BA" w:rsidRDefault="008545BA" w:rsidP="008545B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545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16687.34</w:t>
            </w:r>
          </w:p>
        </w:tc>
      </w:tr>
    </w:tbl>
    <w:p w:rsidR="008545BA" w:rsidRPr="008545BA" w:rsidRDefault="008545BA" w:rsidP="008545B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45B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3273 (три тысячи двести семьдесят три) рубля 65 копеек.</w:t>
      </w:r>
    </w:p>
    <w:p w:rsidR="008545BA" w:rsidRPr="008545BA" w:rsidRDefault="008545BA" w:rsidP="008545B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45BA">
        <w:rPr>
          <w:rFonts w:ascii="Times New Roman" w:eastAsia="Times New Roman" w:hAnsi="Times New Roman" w:cs="Times New Roman"/>
          <w:color w:val="auto"/>
          <w:lang w:val="ru-RU"/>
        </w:rPr>
        <w:t>Размер задатка 3273 (три тысячи двести семьдесят три) рубля 65 копеек.</w:t>
      </w:r>
    </w:p>
    <w:p w:rsidR="00377838" w:rsidRPr="00C21278" w:rsidRDefault="008545BA" w:rsidP="008545B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545BA">
        <w:rPr>
          <w:rFonts w:ascii="Times New Roman" w:eastAsia="Times New Roman" w:hAnsi="Times New Roman" w:cs="Times New Roman"/>
          <w:color w:val="auto"/>
          <w:lang w:val="ru-RU"/>
        </w:rPr>
        <w:t>Шаг аукциона 98 рублей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E6A5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545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E6A5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545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545BA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3273,65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FE6A5B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21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60DC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E6A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545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8545BA" w:rsidRPr="008545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22.04.2019 г. 09 час. 15 мин.</w:t>
            </w:r>
            <w:r w:rsidR="00FE6A5B" w:rsidRPr="00FE6A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8545BA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8545BA" w:rsidRPr="008545B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ул.Герцена, в районе магазина "Ермолинские полуфабрикаты"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ИП Широян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Завени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8545BA" w:rsidRPr="008545B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ул.Герцена, в районе магазина "Ермолинские полуфабрикаты"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545BA" w:rsidRPr="008545BA">
        <w:rPr>
          <w:rFonts w:ascii="Times New Roman" w:eastAsia="Times New Roman" w:hAnsi="Times New Roman" w:cs="Times New Roman"/>
          <w:color w:val="auto"/>
          <w:lang w:val="ru-RU"/>
        </w:rPr>
        <w:t>3273 (три тысячи двести семьдесят три) рубля 65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Члены комиссии:  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1C8" w:rsidRDefault="00D551C8">
      <w:r>
        <w:separator/>
      </w:r>
    </w:p>
  </w:endnote>
  <w:endnote w:type="continuationSeparator" w:id="0">
    <w:p w:rsidR="00D551C8" w:rsidRDefault="00D5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1C8" w:rsidRDefault="00D551C8"/>
  </w:footnote>
  <w:footnote w:type="continuationSeparator" w:id="0">
    <w:p w:rsidR="00D551C8" w:rsidRDefault="00D551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4C6F0E"/>
    <w:rsid w:val="00500BEA"/>
    <w:rsid w:val="005250E9"/>
    <w:rsid w:val="005253E1"/>
    <w:rsid w:val="00532FC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B4CD4"/>
    <w:rsid w:val="006C20AA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545BA"/>
    <w:rsid w:val="00866514"/>
    <w:rsid w:val="00885FEB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551C8"/>
    <w:rsid w:val="00D63FD4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7B0C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2020-04-27T06:28:00Z</cp:lastPrinted>
  <dcterms:created xsi:type="dcterms:W3CDTF">2020-04-27T06:32:00Z</dcterms:created>
  <dcterms:modified xsi:type="dcterms:W3CDTF">2020-04-27T06:42:00Z</dcterms:modified>
</cp:coreProperties>
</file>